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86752" w14:textId="77777777" w:rsidR="00F64B8D" w:rsidRPr="009E43B3" w:rsidRDefault="00757B3C">
      <w:pPr>
        <w:rPr>
          <w:b/>
          <w:sz w:val="36"/>
          <w:szCs w:val="36"/>
          <w:u w:val="single"/>
        </w:rPr>
      </w:pPr>
      <w:r w:rsidRPr="009E43B3">
        <w:rPr>
          <w:b/>
          <w:sz w:val="36"/>
          <w:szCs w:val="36"/>
          <w:u w:val="single"/>
        </w:rPr>
        <w:t>Building and Resource Consents acceptance and processing times over the Christmas/ New Year period</w:t>
      </w:r>
    </w:p>
    <w:p w14:paraId="5560A2A2" w14:textId="77777777" w:rsidR="00757B3C" w:rsidRPr="007F31DD" w:rsidRDefault="00757B3C">
      <w:pPr>
        <w:rPr>
          <w:b/>
          <w:u w:val="single"/>
        </w:rPr>
      </w:pPr>
    </w:p>
    <w:p w14:paraId="774C05C7" w14:textId="77777777" w:rsidR="00757B3C" w:rsidRPr="007F31DD" w:rsidRDefault="00757B3C">
      <w:pPr>
        <w:rPr>
          <w:b/>
          <w:u w:val="single"/>
        </w:rPr>
      </w:pPr>
    </w:p>
    <w:p w14:paraId="3A8696D5" w14:textId="4DFF8B9E" w:rsidR="00757B3C" w:rsidRPr="009E43B3" w:rsidRDefault="00757B3C" w:rsidP="00757B3C">
      <w:pPr>
        <w:pStyle w:val="ListParagraph"/>
        <w:numPr>
          <w:ilvl w:val="0"/>
          <w:numId w:val="11"/>
        </w:numPr>
        <w:rPr>
          <w:sz w:val="32"/>
          <w:szCs w:val="32"/>
        </w:rPr>
      </w:pPr>
      <w:r w:rsidRPr="009E43B3">
        <w:rPr>
          <w:sz w:val="32"/>
          <w:szCs w:val="32"/>
        </w:rPr>
        <w:t xml:space="preserve">Any Building and Resource Consents submitted after </w:t>
      </w:r>
      <w:r w:rsidR="000E3A08">
        <w:rPr>
          <w:sz w:val="32"/>
          <w:szCs w:val="32"/>
        </w:rPr>
        <w:t>Tuesday 20</w:t>
      </w:r>
      <w:r w:rsidRPr="009E43B3">
        <w:rPr>
          <w:sz w:val="32"/>
          <w:szCs w:val="32"/>
        </w:rPr>
        <w:t xml:space="preserve"> December 20</w:t>
      </w:r>
      <w:r w:rsidR="0070662C">
        <w:rPr>
          <w:sz w:val="32"/>
          <w:szCs w:val="32"/>
        </w:rPr>
        <w:t>2</w:t>
      </w:r>
      <w:r w:rsidR="000E3A08">
        <w:rPr>
          <w:sz w:val="32"/>
          <w:szCs w:val="32"/>
        </w:rPr>
        <w:t>2</w:t>
      </w:r>
      <w:r w:rsidRPr="009E43B3">
        <w:rPr>
          <w:sz w:val="32"/>
          <w:szCs w:val="32"/>
        </w:rPr>
        <w:t xml:space="preserve"> will not </w:t>
      </w:r>
      <w:r w:rsidR="002B5358" w:rsidRPr="009E43B3">
        <w:rPr>
          <w:sz w:val="32"/>
          <w:szCs w:val="32"/>
        </w:rPr>
        <w:t xml:space="preserve">start to </w:t>
      </w:r>
      <w:r w:rsidRPr="009E43B3">
        <w:rPr>
          <w:sz w:val="32"/>
          <w:szCs w:val="32"/>
        </w:rPr>
        <w:t xml:space="preserve">be processed until </w:t>
      </w:r>
      <w:r w:rsidR="0070662C">
        <w:rPr>
          <w:sz w:val="32"/>
          <w:szCs w:val="32"/>
        </w:rPr>
        <w:t>Tues</w:t>
      </w:r>
      <w:r w:rsidR="007F31DD" w:rsidRPr="009E43B3">
        <w:rPr>
          <w:sz w:val="32"/>
          <w:szCs w:val="32"/>
        </w:rPr>
        <w:t xml:space="preserve">day </w:t>
      </w:r>
      <w:r w:rsidRPr="009E43B3">
        <w:rPr>
          <w:sz w:val="32"/>
          <w:szCs w:val="32"/>
        </w:rPr>
        <w:t>1</w:t>
      </w:r>
      <w:r w:rsidR="0070662C">
        <w:rPr>
          <w:sz w:val="32"/>
          <w:szCs w:val="32"/>
        </w:rPr>
        <w:t>1</w:t>
      </w:r>
      <w:r w:rsidRPr="009E43B3">
        <w:rPr>
          <w:sz w:val="32"/>
          <w:szCs w:val="32"/>
        </w:rPr>
        <w:t xml:space="preserve"> January </w:t>
      </w:r>
      <w:r w:rsidR="008579FE" w:rsidRPr="009E43B3">
        <w:rPr>
          <w:sz w:val="32"/>
          <w:szCs w:val="32"/>
        </w:rPr>
        <w:t>20</w:t>
      </w:r>
      <w:r w:rsidR="006C4557" w:rsidRPr="009E43B3">
        <w:rPr>
          <w:sz w:val="32"/>
          <w:szCs w:val="32"/>
        </w:rPr>
        <w:t>2</w:t>
      </w:r>
      <w:r w:rsidR="000E3A08">
        <w:rPr>
          <w:sz w:val="32"/>
          <w:szCs w:val="32"/>
        </w:rPr>
        <w:t>3</w:t>
      </w:r>
      <w:r w:rsidR="008579FE" w:rsidRPr="009E43B3">
        <w:rPr>
          <w:sz w:val="32"/>
          <w:szCs w:val="32"/>
        </w:rPr>
        <w:t xml:space="preserve"> due to the Christmas/ New Y</w:t>
      </w:r>
      <w:r w:rsidRPr="009E43B3">
        <w:rPr>
          <w:sz w:val="32"/>
          <w:szCs w:val="32"/>
        </w:rPr>
        <w:t>ear break</w:t>
      </w:r>
      <w:r w:rsidR="000D381A" w:rsidRPr="009E43B3">
        <w:rPr>
          <w:sz w:val="32"/>
          <w:szCs w:val="32"/>
        </w:rPr>
        <w:t>.</w:t>
      </w:r>
    </w:p>
    <w:p w14:paraId="585546D0" w14:textId="77777777" w:rsidR="008579FE" w:rsidRPr="009E43B3" w:rsidRDefault="008579FE" w:rsidP="008579FE">
      <w:pPr>
        <w:rPr>
          <w:sz w:val="32"/>
          <w:szCs w:val="32"/>
        </w:rPr>
      </w:pPr>
    </w:p>
    <w:p w14:paraId="5A8A86CF" w14:textId="05B89E9B" w:rsidR="00757B3C" w:rsidRPr="009E43B3" w:rsidRDefault="008579FE" w:rsidP="00757B3C">
      <w:pPr>
        <w:pStyle w:val="ListParagraph"/>
        <w:numPr>
          <w:ilvl w:val="0"/>
          <w:numId w:val="11"/>
        </w:numPr>
        <w:rPr>
          <w:sz w:val="32"/>
          <w:szCs w:val="32"/>
        </w:rPr>
      </w:pPr>
      <w:r w:rsidRPr="009E43B3">
        <w:rPr>
          <w:sz w:val="32"/>
          <w:szCs w:val="32"/>
        </w:rPr>
        <w:t>If you want your B</w:t>
      </w:r>
      <w:r w:rsidR="00757B3C" w:rsidRPr="009E43B3">
        <w:rPr>
          <w:sz w:val="32"/>
          <w:szCs w:val="32"/>
        </w:rPr>
        <w:t>uilding</w:t>
      </w:r>
      <w:r w:rsidRPr="009E43B3">
        <w:rPr>
          <w:sz w:val="32"/>
          <w:szCs w:val="32"/>
        </w:rPr>
        <w:t xml:space="preserve"> and/or Resource C</w:t>
      </w:r>
      <w:r w:rsidR="00757B3C" w:rsidRPr="009E43B3">
        <w:rPr>
          <w:sz w:val="32"/>
          <w:szCs w:val="32"/>
        </w:rPr>
        <w:t>onsent to be processed before Christmas</w:t>
      </w:r>
      <w:r w:rsidR="007F31DD" w:rsidRPr="009E43B3">
        <w:rPr>
          <w:sz w:val="32"/>
          <w:szCs w:val="32"/>
        </w:rPr>
        <w:t xml:space="preserve"> (barring any further information requests which stop the </w:t>
      </w:r>
      <w:r w:rsidR="00587B77" w:rsidRPr="009E43B3">
        <w:rPr>
          <w:sz w:val="32"/>
          <w:szCs w:val="32"/>
        </w:rPr>
        <w:t>working day processing</w:t>
      </w:r>
      <w:r w:rsidR="007F31DD" w:rsidRPr="009E43B3">
        <w:rPr>
          <w:sz w:val="32"/>
          <w:szCs w:val="32"/>
        </w:rPr>
        <w:t xml:space="preserve"> clock)</w:t>
      </w:r>
      <w:r w:rsidR="00757B3C" w:rsidRPr="009E43B3">
        <w:rPr>
          <w:sz w:val="32"/>
          <w:szCs w:val="32"/>
        </w:rPr>
        <w:t xml:space="preserve">, it needs to be submitted </w:t>
      </w:r>
      <w:r w:rsidR="00757B3C" w:rsidRPr="009E43B3">
        <w:rPr>
          <w:b/>
          <w:sz w:val="32"/>
          <w:szCs w:val="32"/>
        </w:rPr>
        <w:t>by</w:t>
      </w:r>
      <w:r w:rsidRPr="009E43B3">
        <w:rPr>
          <w:b/>
          <w:sz w:val="32"/>
          <w:szCs w:val="32"/>
        </w:rPr>
        <w:t xml:space="preserve"> </w:t>
      </w:r>
      <w:r w:rsidR="009E43B3" w:rsidRPr="009E43B3">
        <w:rPr>
          <w:b/>
          <w:sz w:val="32"/>
          <w:szCs w:val="32"/>
        </w:rPr>
        <w:t>no later than</w:t>
      </w:r>
      <w:r w:rsidR="009E43B3">
        <w:rPr>
          <w:sz w:val="32"/>
          <w:szCs w:val="32"/>
        </w:rPr>
        <w:t xml:space="preserve"> </w:t>
      </w:r>
      <w:r w:rsidR="00FB4BAF">
        <w:rPr>
          <w:sz w:val="32"/>
          <w:szCs w:val="32"/>
        </w:rPr>
        <w:t>Monday 21</w:t>
      </w:r>
      <w:r w:rsidRPr="009E43B3">
        <w:rPr>
          <w:sz w:val="32"/>
          <w:szCs w:val="32"/>
        </w:rPr>
        <w:t xml:space="preserve"> November 20</w:t>
      </w:r>
      <w:r w:rsidR="0070662C">
        <w:rPr>
          <w:sz w:val="32"/>
          <w:szCs w:val="32"/>
        </w:rPr>
        <w:t>2</w:t>
      </w:r>
      <w:r w:rsidR="000E3A08">
        <w:rPr>
          <w:sz w:val="32"/>
          <w:szCs w:val="32"/>
        </w:rPr>
        <w:t>2</w:t>
      </w:r>
      <w:r w:rsidRPr="009E43B3">
        <w:rPr>
          <w:sz w:val="32"/>
          <w:szCs w:val="32"/>
        </w:rPr>
        <w:t>.</w:t>
      </w:r>
    </w:p>
    <w:p w14:paraId="0F628699" w14:textId="77777777" w:rsidR="008579FE" w:rsidRDefault="008579FE" w:rsidP="008579FE">
      <w:pPr>
        <w:pStyle w:val="ListParagraph"/>
      </w:pPr>
    </w:p>
    <w:p w14:paraId="51D2556D" w14:textId="77777777" w:rsidR="008579FE" w:rsidRDefault="008579FE" w:rsidP="009E43B3">
      <w:pPr>
        <w:pStyle w:val="text"/>
        <w:shd w:val="clear" w:color="auto" w:fill="FFFFFF"/>
        <w:spacing w:before="0" w:beforeAutospacing="0" w:after="0" w:afterAutospacing="0" w:line="288" w:lineRule="atLeast"/>
        <w:textAlignment w:val="baseline"/>
      </w:pPr>
      <w:r>
        <w:t xml:space="preserve">                </w:t>
      </w:r>
      <w:r w:rsidR="009E43B3">
        <w:tab/>
      </w:r>
      <w:r w:rsidR="009E43B3">
        <w:tab/>
      </w:r>
      <w:r>
        <w:t xml:space="preserve">          </w:t>
      </w:r>
      <w:r>
        <w:rPr>
          <w:noProof/>
        </w:rPr>
        <w:drawing>
          <wp:inline distT="0" distB="0" distL="0" distR="0" wp14:anchorId="20B52A80" wp14:editId="612C4026">
            <wp:extent cx="1828800" cy="2540843"/>
            <wp:effectExtent l="0" t="0" r="0" b="0"/>
            <wp:docPr id="4" name="Picture 4" descr="C:\Users\janetteo\AppData\Local\Microsoft\Windows\Temporary Internet Files\Content.IE5\VYDJKFSH\red-ribbone-tree-concep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netteo\AppData\Local\Microsoft\Windows\Temporary Internet Files\Content.IE5\VYDJKFSH\red-ribbone-tree-concept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063" cy="2588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241922" w14:textId="77777777" w:rsidR="009E43B3" w:rsidRDefault="009E43B3" w:rsidP="006C4557">
      <w:pPr>
        <w:rPr>
          <w:sz w:val="16"/>
          <w:szCs w:val="16"/>
          <w:u w:val="single"/>
        </w:rPr>
      </w:pPr>
    </w:p>
    <w:p w14:paraId="3CE4DB5C" w14:textId="77777777" w:rsidR="009E43B3" w:rsidRDefault="009E43B3" w:rsidP="006C4557">
      <w:pPr>
        <w:rPr>
          <w:sz w:val="16"/>
          <w:szCs w:val="16"/>
          <w:u w:val="single"/>
        </w:rPr>
      </w:pPr>
    </w:p>
    <w:p w14:paraId="32C02021" w14:textId="77777777" w:rsidR="006C4557" w:rsidRPr="006C4557" w:rsidRDefault="006C4557" w:rsidP="006C4557">
      <w:pPr>
        <w:rPr>
          <w:sz w:val="16"/>
          <w:szCs w:val="16"/>
          <w:u w:val="single"/>
        </w:rPr>
      </w:pPr>
      <w:r w:rsidRPr="006C4557">
        <w:rPr>
          <w:sz w:val="16"/>
          <w:szCs w:val="16"/>
          <w:u w:val="single"/>
        </w:rPr>
        <w:t>Building Act 2004</w:t>
      </w:r>
    </w:p>
    <w:p w14:paraId="0F9D6550" w14:textId="77777777" w:rsidR="006C4557" w:rsidRPr="006C4557" w:rsidRDefault="006C4557" w:rsidP="006C4557">
      <w:pPr>
        <w:rPr>
          <w:sz w:val="16"/>
          <w:szCs w:val="16"/>
        </w:rPr>
      </w:pPr>
      <w:r w:rsidRPr="006C4557">
        <w:rPr>
          <w:sz w:val="16"/>
          <w:szCs w:val="16"/>
        </w:rPr>
        <w:t>working day means any day except—</w:t>
      </w:r>
    </w:p>
    <w:p w14:paraId="244460F1" w14:textId="77777777" w:rsidR="006C4557" w:rsidRPr="006C4557" w:rsidRDefault="006C4557" w:rsidP="006C4557">
      <w:pPr>
        <w:rPr>
          <w:sz w:val="16"/>
          <w:szCs w:val="16"/>
        </w:rPr>
      </w:pPr>
      <w:r w:rsidRPr="006C4557">
        <w:rPr>
          <w:sz w:val="16"/>
          <w:szCs w:val="16"/>
        </w:rPr>
        <w:t>(a)</w:t>
      </w:r>
    </w:p>
    <w:p w14:paraId="6E47BDD6" w14:textId="77777777" w:rsidR="006C4557" w:rsidRPr="006C4557" w:rsidRDefault="006C4557" w:rsidP="006C4557">
      <w:pPr>
        <w:rPr>
          <w:sz w:val="16"/>
          <w:szCs w:val="16"/>
        </w:rPr>
      </w:pPr>
      <w:r w:rsidRPr="006C4557">
        <w:rPr>
          <w:sz w:val="16"/>
          <w:szCs w:val="16"/>
        </w:rPr>
        <w:t>Saturday, Sunday, Good Friday, Easter Monday, Anzac Day, the Sovereign’s Birthday, Labour Day, and Waitangi Day; and</w:t>
      </w:r>
    </w:p>
    <w:p w14:paraId="514AB519" w14:textId="77777777" w:rsidR="006C4557" w:rsidRPr="006C4557" w:rsidRDefault="006C4557" w:rsidP="006C4557">
      <w:pPr>
        <w:rPr>
          <w:sz w:val="16"/>
          <w:szCs w:val="16"/>
        </w:rPr>
      </w:pPr>
      <w:r w:rsidRPr="006C4557">
        <w:rPr>
          <w:sz w:val="16"/>
          <w:szCs w:val="16"/>
        </w:rPr>
        <w:t>(ab)</w:t>
      </w:r>
    </w:p>
    <w:p w14:paraId="3A1271C0" w14:textId="77777777" w:rsidR="006C4557" w:rsidRPr="006C4557" w:rsidRDefault="006C4557" w:rsidP="006C4557">
      <w:pPr>
        <w:rPr>
          <w:sz w:val="16"/>
          <w:szCs w:val="16"/>
        </w:rPr>
      </w:pPr>
      <w:r w:rsidRPr="006C4557">
        <w:rPr>
          <w:sz w:val="16"/>
          <w:szCs w:val="16"/>
        </w:rPr>
        <w:t>if Waitangi Day or Anzac Day falls on a Saturday or a Sunday, the following Monday; and</w:t>
      </w:r>
    </w:p>
    <w:p w14:paraId="70A29B47" w14:textId="77777777" w:rsidR="006C4557" w:rsidRPr="006C4557" w:rsidRDefault="006C4557" w:rsidP="006C4557">
      <w:pPr>
        <w:rPr>
          <w:sz w:val="16"/>
          <w:szCs w:val="16"/>
        </w:rPr>
      </w:pPr>
      <w:r w:rsidRPr="006C4557">
        <w:rPr>
          <w:sz w:val="16"/>
          <w:szCs w:val="16"/>
        </w:rPr>
        <w:t>(b)</w:t>
      </w:r>
    </w:p>
    <w:p w14:paraId="292BEC67" w14:textId="77777777" w:rsidR="006C4557" w:rsidRPr="006C4557" w:rsidRDefault="006C4557" w:rsidP="006C4557">
      <w:pPr>
        <w:rPr>
          <w:sz w:val="16"/>
          <w:szCs w:val="16"/>
        </w:rPr>
      </w:pPr>
      <w:r w:rsidRPr="006C4557">
        <w:rPr>
          <w:sz w:val="16"/>
          <w:szCs w:val="16"/>
        </w:rPr>
        <w:t>the day observed in the appropriate area as the anniversary of the province of which the area forms a part; and</w:t>
      </w:r>
    </w:p>
    <w:p w14:paraId="1518FDC4" w14:textId="77777777" w:rsidR="006C4557" w:rsidRPr="006C4557" w:rsidRDefault="006C4557" w:rsidP="006C4557">
      <w:pPr>
        <w:rPr>
          <w:sz w:val="16"/>
          <w:szCs w:val="16"/>
        </w:rPr>
      </w:pPr>
      <w:r w:rsidRPr="006C4557">
        <w:rPr>
          <w:sz w:val="16"/>
          <w:szCs w:val="16"/>
        </w:rPr>
        <w:t>(c)</w:t>
      </w:r>
    </w:p>
    <w:p w14:paraId="7ACC1394" w14:textId="77777777" w:rsidR="006C4557" w:rsidRDefault="006C4557" w:rsidP="006C4557">
      <w:pPr>
        <w:rPr>
          <w:sz w:val="16"/>
          <w:szCs w:val="16"/>
        </w:rPr>
      </w:pPr>
      <w:r w:rsidRPr="006C4557">
        <w:rPr>
          <w:sz w:val="16"/>
          <w:szCs w:val="16"/>
        </w:rPr>
        <w:t>a day in the period beginning on 20 December in any year and ending with the close of 10 January in the following year.</w:t>
      </w:r>
    </w:p>
    <w:p w14:paraId="02180AA2" w14:textId="77777777" w:rsidR="009E43B3" w:rsidRDefault="009E43B3" w:rsidP="006C4557">
      <w:pPr>
        <w:rPr>
          <w:sz w:val="16"/>
          <w:szCs w:val="16"/>
        </w:rPr>
      </w:pPr>
    </w:p>
    <w:p w14:paraId="6F5C91AF" w14:textId="77777777" w:rsidR="009E43B3" w:rsidRPr="009E43B3" w:rsidRDefault="009E43B3" w:rsidP="009E43B3">
      <w:pPr>
        <w:rPr>
          <w:sz w:val="16"/>
          <w:szCs w:val="16"/>
          <w:u w:val="single"/>
        </w:rPr>
      </w:pPr>
      <w:r w:rsidRPr="009E43B3">
        <w:rPr>
          <w:sz w:val="16"/>
          <w:szCs w:val="16"/>
          <w:u w:val="single"/>
        </w:rPr>
        <w:t>A working day is defined in the Resource Management Act 1991 (RMA) as:</w:t>
      </w:r>
    </w:p>
    <w:p w14:paraId="4D4DE68E" w14:textId="77777777" w:rsidR="009E43B3" w:rsidRPr="009E43B3" w:rsidRDefault="009E43B3" w:rsidP="009E43B3">
      <w:pPr>
        <w:rPr>
          <w:sz w:val="16"/>
          <w:szCs w:val="16"/>
        </w:rPr>
      </w:pPr>
      <w:r w:rsidRPr="009E43B3">
        <w:rPr>
          <w:sz w:val="16"/>
          <w:szCs w:val="16"/>
        </w:rPr>
        <w:t>“working day means a day of the week other than—</w:t>
      </w:r>
    </w:p>
    <w:p w14:paraId="4092A96E" w14:textId="77777777" w:rsidR="009E43B3" w:rsidRPr="009E43B3" w:rsidRDefault="009E43B3" w:rsidP="009E43B3">
      <w:pPr>
        <w:rPr>
          <w:sz w:val="16"/>
          <w:szCs w:val="16"/>
        </w:rPr>
      </w:pPr>
      <w:r w:rsidRPr="009E43B3">
        <w:rPr>
          <w:sz w:val="16"/>
          <w:szCs w:val="16"/>
        </w:rPr>
        <w:t>(a) a Saturday, a Sunday, Waitangi Day, Good Friday, Easter Monday, Anzac Day, the</w:t>
      </w:r>
    </w:p>
    <w:p w14:paraId="557AC49D" w14:textId="77777777" w:rsidR="009E43B3" w:rsidRPr="009E43B3" w:rsidRDefault="009E43B3" w:rsidP="009E43B3">
      <w:pPr>
        <w:rPr>
          <w:sz w:val="16"/>
          <w:szCs w:val="16"/>
        </w:rPr>
      </w:pPr>
      <w:r w:rsidRPr="009E43B3">
        <w:rPr>
          <w:sz w:val="16"/>
          <w:szCs w:val="16"/>
        </w:rPr>
        <w:t>Sovereign's birthday, and Labour Day; and</w:t>
      </w:r>
    </w:p>
    <w:p w14:paraId="61D5AB33" w14:textId="77777777" w:rsidR="009E43B3" w:rsidRPr="009E43B3" w:rsidRDefault="009E43B3" w:rsidP="009E43B3">
      <w:pPr>
        <w:rPr>
          <w:sz w:val="16"/>
          <w:szCs w:val="16"/>
        </w:rPr>
      </w:pPr>
      <w:r w:rsidRPr="009E43B3">
        <w:rPr>
          <w:sz w:val="16"/>
          <w:szCs w:val="16"/>
        </w:rPr>
        <w:t>(b) if Waitangi Day or Anzac Day falls on a Saturday or a Sunday, the following Monday;</w:t>
      </w:r>
    </w:p>
    <w:p w14:paraId="5D15C082" w14:textId="77777777" w:rsidR="009E43B3" w:rsidRPr="009E43B3" w:rsidRDefault="009E43B3" w:rsidP="009E43B3">
      <w:pPr>
        <w:rPr>
          <w:sz w:val="16"/>
          <w:szCs w:val="16"/>
        </w:rPr>
      </w:pPr>
      <w:r w:rsidRPr="009E43B3">
        <w:rPr>
          <w:sz w:val="16"/>
          <w:szCs w:val="16"/>
        </w:rPr>
        <w:t>and</w:t>
      </w:r>
    </w:p>
    <w:p w14:paraId="2687142B" w14:textId="77777777" w:rsidR="009E43B3" w:rsidRPr="009E43B3" w:rsidRDefault="009E43B3" w:rsidP="009E43B3">
      <w:pPr>
        <w:rPr>
          <w:sz w:val="16"/>
          <w:szCs w:val="16"/>
        </w:rPr>
      </w:pPr>
      <w:r w:rsidRPr="009E43B3">
        <w:rPr>
          <w:sz w:val="16"/>
          <w:szCs w:val="16"/>
        </w:rPr>
        <w:t>(c) a day in the period commencing on 20 December in any year and ending with</w:t>
      </w:r>
    </w:p>
    <w:p w14:paraId="271D8067" w14:textId="77777777" w:rsidR="009E43B3" w:rsidRPr="009E43B3" w:rsidRDefault="009E43B3" w:rsidP="009E43B3">
      <w:pPr>
        <w:rPr>
          <w:sz w:val="16"/>
          <w:szCs w:val="16"/>
        </w:rPr>
      </w:pPr>
      <w:r w:rsidRPr="009E43B3">
        <w:rPr>
          <w:sz w:val="16"/>
          <w:szCs w:val="16"/>
        </w:rPr>
        <w:t>10 January in the following year.”</w:t>
      </w:r>
    </w:p>
    <w:p w14:paraId="31D3AD89" w14:textId="77777777" w:rsidR="009E43B3" w:rsidRPr="006C4557" w:rsidRDefault="009E43B3" w:rsidP="009E43B3">
      <w:pPr>
        <w:rPr>
          <w:sz w:val="16"/>
          <w:szCs w:val="16"/>
        </w:rPr>
      </w:pPr>
      <w:r w:rsidRPr="009E43B3">
        <w:rPr>
          <w:sz w:val="16"/>
          <w:szCs w:val="16"/>
        </w:rPr>
        <w:t>The definition of working day within the RMA cannot be changed through regulations.</w:t>
      </w:r>
    </w:p>
    <w:sectPr w:rsidR="009E43B3" w:rsidRPr="006C45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E57EAD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F7308D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66BCA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0396CE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B8CAB8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5AE7263"/>
    <w:multiLevelType w:val="multilevel"/>
    <w:tmpl w:val="23D27B50"/>
    <w:lvl w:ilvl="0">
      <w:start w:val="1"/>
      <w:numFmt w:val="decimal"/>
      <w:pStyle w:val="ListNumber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none"/>
      <w:lvlText w:val="%1.%2.%3.%4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9"/>
        </w:tabs>
        <w:ind w:left="709" w:hanging="709"/>
      </w:pPr>
      <w:rPr>
        <w:rFonts w:hint="default"/>
      </w:rPr>
    </w:lvl>
  </w:abstractNum>
  <w:abstractNum w:abstractNumId="6" w15:restartNumberingAfterBreak="0">
    <w:nsid w:val="6916303D"/>
    <w:multiLevelType w:val="multilevel"/>
    <w:tmpl w:val="A17C7F56"/>
    <w:lvl w:ilvl="0">
      <w:start w:val="1"/>
      <w:numFmt w:val="bullet"/>
      <w:pStyle w:val="List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  <w:sz w:val="24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1418"/>
        </w:tabs>
        <w:ind w:left="1418" w:hanging="709"/>
      </w:pPr>
      <w:rPr>
        <w:rFonts w:ascii="Symbol" w:hAnsi="Symbol" w:hint="default"/>
        <w:sz w:val="24"/>
      </w:rPr>
    </w:lvl>
    <w:lvl w:ilvl="2">
      <w:start w:val="1"/>
      <w:numFmt w:val="none"/>
      <w:lvlText w:val=""/>
      <w:lvlJc w:val="left"/>
      <w:pPr>
        <w:tabs>
          <w:tab w:val="num" w:pos="709"/>
        </w:tabs>
        <w:ind w:left="709" w:hanging="709"/>
      </w:pPr>
      <w:rPr>
        <w:rFonts w:hint="default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709" w:hanging="709"/>
      </w:pPr>
      <w:rPr>
        <w:rFonts w:hint="default"/>
        <w:sz w:val="24"/>
        <w:szCs w:val="24"/>
      </w:rPr>
    </w:lvl>
    <w:lvl w:ilvl="4">
      <w:start w:val="1"/>
      <w:numFmt w:val="none"/>
      <w:lvlText w:val=""/>
      <w:lvlJc w:val="left"/>
      <w:pPr>
        <w:tabs>
          <w:tab w:val="num" w:pos="709"/>
        </w:tabs>
        <w:ind w:left="709" w:hanging="709"/>
      </w:pPr>
      <w:rPr>
        <w:rFonts w:hint="default"/>
        <w:sz w:val="24"/>
        <w:szCs w:val="24"/>
      </w:rPr>
    </w:lvl>
    <w:lvl w:ilvl="5">
      <w:start w:val="1"/>
      <w:numFmt w:val="none"/>
      <w:lvlText w:val="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09"/>
        </w:tabs>
        <w:ind w:left="709" w:hanging="709"/>
      </w:pPr>
      <w:rPr>
        <w:rFonts w:hint="default"/>
      </w:rPr>
    </w:lvl>
  </w:abstractNum>
  <w:abstractNum w:abstractNumId="7" w15:restartNumberingAfterBreak="0">
    <w:nsid w:val="7B4D7A5F"/>
    <w:multiLevelType w:val="hybridMultilevel"/>
    <w:tmpl w:val="AD5ACDE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0830599">
    <w:abstractNumId w:val="4"/>
  </w:num>
  <w:num w:numId="2" w16cid:durableId="474369498">
    <w:abstractNumId w:val="6"/>
  </w:num>
  <w:num w:numId="3" w16cid:durableId="1985812893">
    <w:abstractNumId w:val="3"/>
  </w:num>
  <w:num w:numId="4" w16cid:durableId="968820002">
    <w:abstractNumId w:val="5"/>
  </w:num>
  <w:num w:numId="5" w16cid:durableId="923148920">
    <w:abstractNumId w:val="2"/>
  </w:num>
  <w:num w:numId="6" w16cid:durableId="1774129654">
    <w:abstractNumId w:val="6"/>
  </w:num>
  <w:num w:numId="7" w16cid:durableId="1217159518">
    <w:abstractNumId w:val="1"/>
  </w:num>
  <w:num w:numId="8" w16cid:durableId="379937585">
    <w:abstractNumId w:val="5"/>
  </w:num>
  <w:num w:numId="9" w16cid:durableId="744954992">
    <w:abstractNumId w:val="0"/>
  </w:num>
  <w:num w:numId="10" w16cid:durableId="705371157">
    <w:abstractNumId w:val="5"/>
  </w:num>
  <w:num w:numId="11" w16cid:durableId="148212049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B3C"/>
    <w:rsid w:val="000D381A"/>
    <w:rsid w:val="000E3A08"/>
    <w:rsid w:val="002B5358"/>
    <w:rsid w:val="00587B77"/>
    <w:rsid w:val="00654075"/>
    <w:rsid w:val="006B38B1"/>
    <w:rsid w:val="006C4557"/>
    <w:rsid w:val="0070662C"/>
    <w:rsid w:val="00757B3C"/>
    <w:rsid w:val="007F31DD"/>
    <w:rsid w:val="008331CF"/>
    <w:rsid w:val="008579FE"/>
    <w:rsid w:val="009E43B3"/>
    <w:rsid w:val="00E123A0"/>
    <w:rsid w:val="00F64B8D"/>
    <w:rsid w:val="00FB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DE50D"/>
  <w15:docId w15:val="{808EDDB3-EEB2-46B1-A811-B0920CC6A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7" w:qFormat="1"/>
    <w:lsdException w:name="heading 1" w:uiPriority="4" w:qFormat="1"/>
    <w:lsdException w:name="heading 2" w:semiHidden="1" w:uiPriority="4" w:unhideWhenUsed="1" w:qFormat="1"/>
    <w:lsdException w:name="heading 3" w:semiHidden="1" w:uiPriority="4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3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3" w:unhideWhenUsed="1" w:qFormat="1"/>
    <w:lsdException w:name="List Number 3" w:semiHidden="1" w:uiPriority="3" w:unhideWhenUsed="1" w:qFormat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7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7"/>
    <w:qFormat/>
    <w:rsid w:val="00654075"/>
    <w:rPr>
      <w:rFonts w:asciiTheme="minorHAnsi" w:hAnsiTheme="minorHAnsi"/>
      <w:sz w:val="24"/>
    </w:rPr>
  </w:style>
  <w:style w:type="paragraph" w:styleId="Heading1">
    <w:name w:val="heading 1"/>
    <w:basedOn w:val="Normal"/>
    <w:next w:val="BodyText"/>
    <w:link w:val="Heading1Char"/>
    <w:uiPriority w:val="4"/>
    <w:qFormat/>
    <w:rsid w:val="00654075"/>
    <w:pPr>
      <w:keepNext/>
      <w:spacing w:before="360" w:after="24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Heading1"/>
    <w:next w:val="BodyText"/>
    <w:link w:val="Heading2Char"/>
    <w:uiPriority w:val="4"/>
    <w:qFormat/>
    <w:rsid w:val="00654075"/>
    <w:pPr>
      <w:spacing w:before="240"/>
      <w:outlineLvl w:val="1"/>
    </w:pPr>
    <w:rPr>
      <w:bCs w:val="0"/>
      <w:iCs/>
      <w:sz w:val="28"/>
      <w:szCs w:val="28"/>
    </w:rPr>
  </w:style>
  <w:style w:type="paragraph" w:styleId="Heading3">
    <w:name w:val="heading 3"/>
    <w:basedOn w:val="Heading2"/>
    <w:next w:val="BodyText"/>
    <w:link w:val="Heading3Char"/>
    <w:uiPriority w:val="4"/>
    <w:qFormat/>
    <w:rsid w:val="00654075"/>
    <w:pPr>
      <w:spacing w:after="120"/>
      <w:outlineLvl w:val="2"/>
    </w:pPr>
    <w:rPr>
      <w:bCs/>
      <w:sz w:val="24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6C455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itials">
    <w:name w:val="Initials"/>
    <w:basedOn w:val="Normal"/>
    <w:uiPriority w:val="11"/>
    <w:semiHidden/>
    <w:qFormat/>
    <w:rsid w:val="00654075"/>
    <w:rPr>
      <w:sz w:val="20"/>
    </w:rPr>
  </w:style>
  <w:style w:type="paragraph" w:customStyle="1" w:styleId="ParagraphHeading">
    <w:name w:val="Paragraph Heading"/>
    <w:basedOn w:val="BodyText"/>
    <w:uiPriority w:val="3"/>
    <w:qFormat/>
    <w:rsid w:val="00654075"/>
    <w:pPr>
      <w:keepNext/>
      <w:jc w:val="left"/>
    </w:pPr>
    <w:rPr>
      <w:b/>
    </w:rPr>
  </w:style>
  <w:style w:type="paragraph" w:styleId="BodyText">
    <w:name w:val="Body Text"/>
    <w:basedOn w:val="Normal"/>
    <w:link w:val="BodyTextChar"/>
    <w:qFormat/>
    <w:rsid w:val="00654075"/>
    <w:pPr>
      <w:spacing w:before="240"/>
      <w:jc w:val="both"/>
    </w:pPr>
  </w:style>
  <w:style w:type="character" w:customStyle="1" w:styleId="BodyTextChar">
    <w:name w:val="Body Text Char"/>
    <w:basedOn w:val="DefaultParagraphFont"/>
    <w:link w:val="BodyText"/>
    <w:rsid w:val="00654075"/>
    <w:rPr>
      <w:rFonts w:asciiTheme="minorHAnsi" w:hAnsiTheme="minorHAnsi"/>
      <w:sz w:val="24"/>
    </w:rPr>
  </w:style>
  <w:style w:type="paragraph" w:customStyle="1" w:styleId="Address">
    <w:name w:val="Address"/>
    <w:basedOn w:val="Normal"/>
    <w:uiPriority w:val="8"/>
    <w:semiHidden/>
    <w:qFormat/>
    <w:rsid w:val="00654075"/>
  </w:style>
  <w:style w:type="character" w:customStyle="1" w:styleId="Heading1Char">
    <w:name w:val="Heading 1 Char"/>
    <w:basedOn w:val="DefaultParagraphFont"/>
    <w:link w:val="Heading1"/>
    <w:uiPriority w:val="4"/>
    <w:rsid w:val="00654075"/>
    <w:rPr>
      <w:rFonts w:asciiTheme="minorHAnsi" w:hAnsiTheme="minorHAnsi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4"/>
    <w:rsid w:val="00654075"/>
    <w:rPr>
      <w:rFonts w:asciiTheme="minorHAnsi" w:hAnsiTheme="minorHAnsi" w:cs="Arial"/>
      <w:b/>
      <w:iCs/>
      <w:kern w:val="32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4"/>
    <w:rsid w:val="00654075"/>
    <w:rPr>
      <w:rFonts w:asciiTheme="minorHAnsi" w:hAnsiTheme="minorHAnsi" w:cs="Arial"/>
      <w:b/>
      <w:bCs/>
      <w:iCs/>
      <w:kern w:val="32"/>
      <w:sz w:val="24"/>
      <w:szCs w:val="26"/>
    </w:rPr>
  </w:style>
  <w:style w:type="paragraph" w:styleId="ListBullet">
    <w:name w:val="List Bullet"/>
    <w:basedOn w:val="BodyText"/>
    <w:uiPriority w:val="1"/>
    <w:qFormat/>
    <w:rsid w:val="00654075"/>
    <w:pPr>
      <w:numPr>
        <w:numId w:val="6"/>
      </w:numPr>
      <w:contextualSpacing/>
    </w:pPr>
  </w:style>
  <w:style w:type="paragraph" w:styleId="ListNumber">
    <w:name w:val="List Number"/>
    <w:basedOn w:val="BodyText"/>
    <w:uiPriority w:val="3"/>
    <w:qFormat/>
    <w:rsid w:val="00654075"/>
    <w:pPr>
      <w:numPr>
        <w:numId w:val="10"/>
      </w:numPr>
    </w:pPr>
  </w:style>
  <w:style w:type="paragraph" w:styleId="ListBullet2">
    <w:name w:val="List Bullet 2"/>
    <w:basedOn w:val="ListBullet"/>
    <w:uiPriority w:val="1"/>
    <w:qFormat/>
    <w:rsid w:val="00654075"/>
    <w:pPr>
      <w:numPr>
        <w:ilvl w:val="1"/>
      </w:numPr>
    </w:pPr>
  </w:style>
  <w:style w:type="paragraph" w:styleId="ListNumber2">
    <w:name w:val="List Number 2"/>
    <w:basedOn w:val="ListNumber"/>
    <w:uiPriority w:val="3"/>
    <w:qFormat/>
    <w:rsid w:val="00654075"/>
    <w:pPr>
      <w:numPr>
        <w:ilvl w:val="1"/>
      </w:numPr>
    </w:pPr>
  </w:style>
  <w:style w:type="paragraph" w:styleId="ListNumber3">
    <w:name w:val="List Number 3"/>
    <w:basedOn w:val="ListNumber"/>
    <w:uiPriority w:val="3"/>
    <w:qFormat/>
    <w:rsid w:val="00654075"/>
    <w:pPr>
      <w:numPr>
        <w:ilvl w:val="2"/>
      </w:numPr>
    </w:pPr>
  </w:style>
  <w:style w:type="paragraph" w:styleId="BodyTextIndent">
    <w:name w:val="Body Text Indent"/>
    <w:basedOn w:val="BodyText"/>
    <w:link w:val="BodyTextIndentChar"/>
    <w:qFormat/>
    <w:rsid w:val="00654075"/>
    <w:pPr>
      <w:ind w:left="709"/>
    </w:pPr>
  </w:style>
  <w:style w:type="character" w:customStyle="1" w:styleId="BodyTextIndentChar">
    <w:name w:val="Body Text Indent Char"/>
    <w:basedOn w:val="DefaultParagraphFont"/>
    <w:link w:val="BodyTextIndent"/>
    <w:rsid w:val="00654075"/>
    <w:rPr>
      <w:rFonts w:asciiTheme="minorHAnsi" w:hAnsiTheme="minorHAnsi"/>
      <w:sz w:val="24"/>
    </w:rPr>
  </w:style>
  <w:style w:type="paragraph" w:styleId="BodyTextIndent2">
    <w:name w:val="Body Text Indent 2"/>
    <w:basedOn w:val="BodyText"/>
    <w:link w:val="BodyTextIndent2Char"/>
    <w:qFormat/>
    <w:rsid w:val="00654075"/>
    <w:pPr>
      <w:ind w:left="1418"/>
    </w:pPr>
  </w:style>
  <w:style w:type="character" w:customStyle="1" w:styleId="BodyTextIndent2Char">
    <w:name w:val="Body Text Indent 2 Char"/>
    <w:basedOn w:val="DefaultParagraphFont"/>
    <w:link w:val="BodyTextIndent2"/>
    <w:rsid w:val="00654075"/>
    <w:rPr>
      <w:rFonts w:asciiTheme="minorHAnsi" w:hAnsiTheme="minorHAnsi"/>
      <w:sz w:val="24"/>
    </w:rPr>
  </w:style>
  <w:style w:type="character" w:styleId="Emphasis">
    <w:name w:val="Emphasis"/>
    <w:basedOn w:val="DefaultParagraphFont"/>
    <w:uiPriority w:val="5"/>
    <w:qFormat/>
    <w:rsid w:val="00654075"/>
    <w:rPr>
      <w:b/>
      <w:iCs/>
    </w:rPr>
  </w:style>
  <w:style w:type="paragraph" w:styleId="NoSpacing">
    <w:name w:val="No Spacing"/>
    <w:uiPriority w:val="7"/>
    <w:qFormat/>
    <w:rsid w:val="00654075"/>
    <w:rPr>
      <w:rFonts w:asciiTheme="minorHAnsi" w:hAnsiTheme="minorHAnsi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7B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B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rsid w:val="00757B3C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C4557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paragraph" w:customStyle="1" w:styleId="text">
    <w:name w:val="text"/>
    <w:basedOn w:val="Normal"/>
    <w:rsid w:val="006C4557"/>
    <w:pPr>
      <w:spacing w:before="100" w:beforeAutospacing="1" w:after="100" w:afterAutospacing="1"/>
    </w:pPr>
    <w:rPr>
      <w:rFonts w:ascii="Times New Roman" w:hAnsi="Times New Roman"/>
      <w:szCs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1157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9089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6240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3208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ED50A-3419-4ED3-85A0-9A1D1FDED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Rangitikei District Council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Janette O’Leary</dc:creator>
  <cp:lastModifiedBy>Ellen Rann</cp:lastModifiedBy>
  <cp:revision>3</cp:revision>
  <cp:lastPrinted>2019-10-24T03:32:00Z</cp:lastPrinted>
  <dcterms:created xsi:type="dcterms:W3CDTF">2022-10-04T03:24:00Z</dcterms:created>
  <dcterms:modified xsi:type="dcterms:W3CDTF">2022-10-04T20:58:00Z</dcterms:modified>
</cp:coreProperties>
</file>